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36"/>
          <w:szCs w:val="36"/>
        </w:rPr>
        <w:t>折剪纸、三行诗歌和四格漫画创作思路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1.两手折剪新世界。</w:t>
      </w:r>
      <w:r>
        <w:rPr>
          <w:rFonts w:hint="eastAsia" w:ascii="宋体" w:hAnsi="宋体"/>
          <w:color w:val="000000"/>
          <w:sz w:val="28"/>
          <w:szCs w:val="28"/>
        </w:rPr>
        <w:t>一张纸能做什么？它可以变成美轮美奂的艺术品，大家可以充分发挥想象力，创作一件与众不同有科技含量的作品哦。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266950" cy="2095500"/>
            <wp:effectExtent l="0" t="0" r="0" b="0"/>
            <wp:docPr id="1" name="图片 1" descr="u=3497399024,311747111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3497399024,3117471111&amp;fm=21&amp;gp=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720340" cy="2039620"/>
            <wp:effectExtent l="0" t="0" r="3810" b="17780"/>
            <wp:docPr id="5" name="图片 2" descr="u=41311143,1470469034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u=41311143,1470469034&amp;fm=21&amp;gp=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437765" cy="1990725"/>
            <wp:effectExtent l="0" t="0" r="635" b="9525"/>
            <wp:docPr id="3" name="图片 3" descr="u=2834480474,2119966952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=2834480474,2119966952&amp;fm=21&amp;gp=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8"/>
          <w:szCs w:val="28"/>
        </w:rPr>
        <w:drawing>
          <wp:inline distT="0" distB="0" distL="114300" distR="114300">
            <wp:extent cx="2701925" cy="2001520"/>
            <wp:effectExtent l="0" t="0" r="3175" b="17780"/>
            <wp:docPr id="2" name="图片 4" descr="u=1410991665,288620935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u=1410991665,2886209351&amp;fm=21&amp;gp=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以上图片均来自网络，大家可百度图片“一张纸的艺术”或其他。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2.三行诗歌寄创新。</w:t>
      </w:r>
      <w:r>
        <w:rPr>
          <w:rFonts w:ascii="宋体" w:hAnsi="宋体"/>
          <w:color w:val="000000"/>
          <w:sz w:val="28"/>
          <w:szCs w:val="28"/>
        </w:rPr>
        <w:t>三行</w:t>
      </w:r>
      <w:r>
        <w:rPr>
          <w:rFonts w:hint="eastAsia" w:ascii="宋体" w:hAnsi="宋体"/>
          <w:color w:val="000000"/>
          <w:sz w:val="28"/>
          <w:szCs w:val="28"/>
        </w:rPr>
        <w:t>诗歌曾出现在历史</w:t>
      </w:r>
      <w:r>
        <w:rPr>
          <w:rFonts w:ascii="宋体" w:hAnsi="宋体"/>
          <w:color w:val="000000"/>
          <w:sz w:val="28"/>
          <w:szCs w:val="28"/>
        </w:rPr>
        <w:t>上</w:t>
      </w:r>
      <w:r>
        <w:rPr>
          <w:rFonts w:hint="eastAsia" w:ascii="宋体" w:hAnsi="宋体"/>
          <w:color w:val="000000"/>
          <w:sz w:val="28"/>
          <w:szCs w:val="28"/>
        </w:rPr>
        <w:t>众多</w:t>
      </w:r>
      <w:r>
        <w:rPr>
          <w:rFonts w:ascii="宋体" w:hAnsi="宋体"/>
          <w:color w:val="000000"/>
          <w:sz w:val="28"/>
          <w:szCs w:val="28"/>
        </w:rPr>
        <w:t>诗人</w:t>
      </w:r>
      <w:r>
        <w:rPr>
          <w:rFonts w:hint="eastAsia" w:ascii="宋体" w:hAnsi="宋体"/>
          <w:color w:val="000000"/>
          <w:sz w:val="28"/>
          <w:szCs w:val="28"/>
        </w:rPr>
        <w:t>之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"http://baike.baidu.com/view/2759559.htm"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hint="eastAsia" w:ascii="宋体" w:hAnsi="宋体"/>
          <w:color w:val="000000"/>
          <w:sz w:val="28"/>
          <w:szCs w:val="28"/>
        </w:rPr>
        <w:t>笔，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"http://baike.baidu.com/view/467.htm"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文艺复兴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t>时期的诗人但丁名著《神曲》便是应用最多三行</w:t>
      </w:r>
      <w:r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HYPERLINK "http://baike.baidu.com/view/679373.htm" \t "_blank" </w:instrText>
      </w:r>
      <w:r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/>
          <w:color w:val="000000"/>
          <w:sz w:val="28"/>
          <w:szCs w:val="28"/>
        </w:rPr>
        <w:t>韵律</w:t>
      </w:r>
      <w:r>
        <w:rPr>
          <w:rFonts w:ascii="宋体" w:hAnsi="宋体"/>
          <w:color w:val="000000"/>
          <w:sz w:val="28"/>
          <w:szCs w:val="28"/>
        </w:rPr>
        <w:fldChar w:fldCharType="end"/>
      </w:r>
      <w:r>
        <w:rPr>
          <w:rFonts w:ascii="宋体" w:hAnsi="宋体"/>
          <w:color w:val="000000"/>
          <w:sz w:val="28"/>
          <w:szCs w:val="28"/>
        </w:rPr>
        <w:t>的诗歌</w:t>
      </w:r>
      <w:r>
        <w:rPr>
          <w:rFonts w:hint="eastAsia" w:ascii="宋体" w:hAnsi="宋体"/>
          <w:color w:val="000000"/>
          <w:sz w:val="28"/>
          <w:szCs w:val="28"/>
        </w:rPr>
        <w:t>，现在我国非常流行该</w:t>
      </w:r>
      <w:r>
        <w:rPr>
          <w:rFonts w:ascii="宋体" w:hAnsi="宋体"/>
          <w:color w:val="000000"/>
          <w:sz w:val="28"/>
          <w:szCs w:val="28"/>
        </w:rPr>
        <w:t>体裁</w:t>
      </w:r>
      <w:r>
        <w:rPr>
          <w:rFonts w:hint="eastAsia" w:ascii="宋体" w:hAnsi="宋体"/>
          <w:color w:val="000000"/>
          <w:sz w:val="28"/>
          <w:szCs w:val="28"/>
        </w:rPr>
        <w:t>。如佛山市高明区</w:t>
      </w:r>
      <w:r>
        <w:rPr>
          <w:rFonts w:ascii="宋体" w:hAnsi="宋体"/>
          <w:color w:val="000000"/>
          <w:sz w:val="28"/>
          <w:szCs w:val="28"/>
        </w:rPr>
        <w:t>纪念中学</w:t>
      </w:r>
      <w:r>
        <w:rPr>
          <w:rFonts w:hint="eastAsia" w:ascii="宋体" w:hAnsi="宋体"/>
          <w:color w:val="000000"/>
          <w:sz w:val="28"/>
          <w:szCs w:val="28"/>
        </w:rPr>
        <w:t>高一学生谢芷莹创作的《写李白》。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一身白衣游历盛世豪华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一挥笔墨书写江山如画</w:t>
      </w:r>
    </w:p>
    <w:p>
      <w:pPr>
        <w:adjustRightInd w:val="0"/>
        <w:snapToGrid w:val="0"/>
        <w:spacing w:line="360" w:lineRule="auto"/>
        <w:jc w:val="center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都不敌你举杯独酌</w:t>
      </w:r>
      <w:bookmarkStart w:id="3" w:name="_GoBack"/>
      <w:bookmarkEnd w:id="3"/>
      <w:r>
        <w:rPr>
          <w:rFonts w:hint="eastAsia" w:ascii="楷体" w:hAnsi="楷体" w:eastAsia="楷体"/>
          <w:color w:val="000000"/>
          <w:sz w:val="28"/>
          <w:szCs w:val="28"/>
        </w:rPr>
        <w:t>，满地月华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   3.四格漫画绘未来。</w:t>
      </w:r>
      <w:r>
        <w:rPr>
          <w:rFonts w:ascii="宋体" w:hAnsi="宋体"/>
          <w:color w:val="000000"/>
          <w:sz w:val="28"/>
          <w:szCs w:val="28"/>
        </w:rPr>
        <w:t>以四个画面分格来完成一个小故事或一个创意点子的表现形式</w:t>
      </w:r>
      <w:r>
        <w:rPr>
          <w:rFonts w:hint="eastAsia" w:ascii="宋体" w:hAnsi="宋体"/>
          <w:color w:val="000000"/>
          <w:sz w:val="28"/>
          <w:szCs w:val="28"/>
        </w:rPr>
        <w:t>，它</w:t>
      </w:r>
      <w:r>
        <w:rPr>
          <w:rFonts w:ascii="宋体" w:hAnsi="宋体"/>
          <w:color w:val="000000"/>
          <w:sz w:val="28"/>
          <w:szCs w:val="28"/>
        </w:rPr>
        <w:t>短短几格就涵盖了一个事件的发生、情节转折及幽默的结局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让人看完不觉莞尔，会心一笑或捧腹大笑。四格漫画着重点子创意，画面不需很复杂，角色也不要太多，对白精简，让人容易轻松阅读。</w:t>
      </w:r>
      <w:bookmarkStart w:id="0" w:name="基本知识"/>
      <w:bookmarkEnd w:id="0"/>
      <w:bookmarkStart w:id="1" w:name="sub560983_2"/>
      <w:bookmarkEnd w:id="1"/>
      <w:bookmarkStart w:id="2" w:name="2"/>
      <w:bookmarkEnd w:id="2"/>
      <w:r>
        <w:rPr>
          <w:rFonts w:hint="eastAsia" w:ascii="宋体" w:hAnsi="宋体"/>
          <w:color w:val="000000"/>
          <w:sz w:val="28"/>
          <w:szCs w:val="28"/>
        </w:rPr>
        <w:t>创作</w:t>
      </w:r>
      <w:r>
        <w:rPr>
          <w:rFonts w:ascii="宋体" w:hAnsi="宋体"/>
          <w:color w:val="000000"/>
          <w:sz w:val="28"/>
          <w:szCs w:val="28"/>
        </w:rPr>
        <w:t>四格漫画的顺序</w:t>
      </w:r>
      <w:r>
        <w:rPr>
          <w:rFonts w:hint="eastAsia" w:ascii="宋体" w:hAnsi="宋体"/>
          <w:color w:val="000000"/>
          <w:sz w:val="28"/>
          <w:szCs w:val="28"/>
        </w:rPr>
        <w:t>要求</w:t>
      </w:r>
      <w:r>
        <w:rPr>
          <w:rFonts w:ascii="宋体" w:hAnsi="宋体"/>
          <w:color w:val="000000"/>
          <w:sz w:val="28"/>
          <w:szCs w:val="28"/>
        </w:rPr>
        <w:t>从左往右，从上往下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drawing>
          <wp:inline distT="0" distB="0" distL="114300" distR="114300">
            <wp:extent cx="5269865" cy="4618355"/>
            <wp:effectExtent l="0" t="0" r="6985" b="10795"/>
            <wp:docPr id="4" name="图片 5" descr="201205240558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012052405583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1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本图片来自网络</w:t>
      </w:r>
    </w:p>
    <w:p>
      <w:pPr>
        <w:shd w:val="solid" w:color="FFFFFF" w:fill="auto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C6D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2016-03-30T06:43:27Z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