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240" w:beforeLines="100" w:after="240" w:afterLines="100" w:line="312" w:lineRule="auto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lang w:eastAsia="zh-CN"/>
        </w:rPr>
        <w:t>第二十届广东省青少年机器人竞赛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日程安排表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356"/>
        <w:gridCol w:w="2636"/>
        <w:gridCol w:w="2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月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23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14:00～17:00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8"/>
                <w:szCs w:val="28"/>
              </w:rPr>
              <w:t>报到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教育集团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A区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17: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0～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场地练习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各比赛区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18:00～19:00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晚餐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教育集团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B区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一楼餐厅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exac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0</w:t>
            </w:r>
            <w:r>
              <w:rPr>
                <w:rFonts w:hint="default" w:ascii="宋体" w:hAnsi="宋体"/>
                <w:color w:val="000000"/>
                <w:sz w:val="28"/>
                <w:szCs w:val="28"/>
                <w:lang w:val="en-US"/>
              </w:rPr>
              <w:t>(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发车时间）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集中乘车返住宿酒店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教育集团门口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月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140" w:firstLineChars="5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0</w:t>
            </w:r>
            <w:r>
              <w:rPr>
                <w:rFonts w:hint="default" w:ascii="宋体" w:hAnsi="宋体"/>
                <w:color w:val="000000"/>
                <w:sz w:val="28"/>
                <w:szCs w:val="28"/>
                <w:lang w:val="en-US"/>
              </w:rPr>
              <w:t>(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发车时间）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集中乘车到赛场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住宿酒店大堂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140" w:firstLineChars="50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0～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检录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各比赛区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140" w:firstLineChars="5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9:00～12:00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各项目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比赛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各比赛区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exac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12:00～13:00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各比赛区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13: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0～18:00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各项目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比赛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各比赛区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颁发各项目一等奖奖牌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各比赛区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exac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0～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疏散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</w:tbl>
    <w:p/>
    <w:p>
      <w:pPr>
        <w:rPr>
          <w:rFonts w:hint="default" w:ascii="宋体" w:hAnsi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说明：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10月24日，领队、教练员和家长的用餐区为：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教育集团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B区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一楼餐厅；休息区：教育集团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B区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一楼影剧院。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C290A"/>
    <w:rsid w:val="0FE06E2E"/>
    <w:rsid w:val="3A9E5738"/>
    <w:rsid w:val="47447C4D"/>
    <w:rsid w:val="52DB5E8A"/>
    <w:rsid w:val="5DDC290A"/>
    <w:rsid w:val="6E446D4F"/>
    <w:rsid w:val="7E2A16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2020-10-03T02:12:00Z</dcterms:created>
  <dc:creator>小天</dc:creator>
  <cp:lastModifiedBy>小天</cp:lastModifiedBy>
  <cp:lastPrinted>2020-10-09T01:49:00Z</cp:lastPrinted>
  <dcterms:modified xsi:type="dcterms:W3CDTF">2020-10-14T01:03:43Z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